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5" w:rsidRDefault="007E7875" w:rsidP="007E787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-310515</wp:posOffset>
            </wp:positionV>
            <wp:extent cx="1028700" cy="1028700"/>
            <wp:effectExtent l="0" t="0" r="0" b="0"/>
            <wp:wrapSquare wrapText="bothSides"/>
            <wp:docPr id="4" name="Immagine 4" descr="Risultati immagini per matrioska 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matrioska  immag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it-IT"/>
        </w:rPr>
        <w:t xml:space="preserve">Fantastica </w:t>
      </w: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it-IT"/>
        </w:rPr>
        <w:t>San Pietroburgo,</w:t>
      </w:r>
    </w:p>
    <w:p w:rsidR="007E7875" w:rsidRDefault="007E7875" w:rsidP="00613CC0">
      <w:pPr>
        <w:spacing w:before="100" w:beforeAutospacing="1" w:after="100" w:afterAutospacing="1"/>
        <w:jc w:val="center"/>
        <w:outlineLvl w:val="1"/>
        <w:rPr>
          <w:rStyle w:val="Enfasigrassetto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it-IT"/>
        </w:rPr>
        <w:t xml:space="preserve"> la città degli Zar</w:t>
      </w:r>
    </w:p>
    <w:p w:rsidR="007E7875" w:rsidRPr="000B582B" w:rsidRDefault="007E7875" w:rsidP="007E7875">
      <w:pPr>
        <w:jc w:val="center"/>
        <w:rPr>
          <w:rFonts w:ascii="AR JULIAN" w:hAnsi="AR JULIAN"/>
          <w:i/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1085215</wp:posOffset>
            </wp:positionV>
            <wp:extent cx="2562225" cy="1430020"/>
            <wp:effectExtent l="0" t="0" r="9525" b="0"/>
            <wp:wrapSquare wrapText="bothSides"/>
            <wp:docPr id="3" name="Immagine 3" descr="Risultati immagini per san pietroburgo immagini cit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san pietroburgo immagini citt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725170</wp:posOffset>
            </wp:positionV>
            <wp:extent cx="2297430" cy="1724025"/>
            <wp:effectExtent l="0" t="0" r="7620" b="9525"/>
            <wp:wrapSquare wrapText="bothSides"/>
            <wp:docPr id="2" name="Immagine 2" descr="Risultati immagini per san pietroburgo  hermitage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san pietroburgo  hermitage immag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nfasigrassetto"/>
          <w:rFonts w:ascii="AR JULIAN" w:hAnsi="AR JULIAN"/>
          <w:sz w:val="28"/>
          <w:szCs w:val="28"/>
        </w:rPr>
        <w:t>San Pietroburgo</w:t>
      </w:r>
      <w:r w:rsidRPr="000B582B">
        <w:rPr>
          <w:rFonts w:ascii="AR JULIAN" w:hAnsi="AR JULIAN"/>
          <w:i/>
          <w:sz w:val="28"/>
          <w:szCs w:val="28"/>
        </w:rPr>
        <w:t xml:space="preserve">, la città degli zar, della letteratura di </w:t>
      </w:r>
      <w:proofErr w:type="spellStart"/>
      <w:r w:rsidRPr="000B582B">
        <w:rPr>
          <w:rFonts w:ascii="AR JULIAN" w:hAnsi="AR JULIAN"/>
          <w:b/>
          <w:i/>
          <w:sz w:val="28"/>
          <w:szCs w:val="28"/>
        </w:rPr>
        <w:t>Pushkin</w:t>
      </w:r>
      <w:proofErr w:type="spellEnd"/>
      <w:r w:rsidRPr="000B582B">
        <w:rPr>
          <w:rFonts w:ascii="AR JULIAN" w:hAnsi="AR JULIAN"/>
          <w:i/>
          <w:sz w:val="28"/>
          <w:szCs w:val="28"/>
        </w:rPr>
        <w:t xml:space="preserve"> e </w:t>
      </w:r>
      <w:proofErr w:type="spellStart"/>
      <w:r w:rsidRPr="000B582B">
        <w:rPr>
          <w:rFonts w:ascii="AR JULIAN" w:hAnsi="AR JULIAN"/>
          <w:b/>
          <w:i/>
          <w:sz w:val="28"/>
          <w:szCs w:val="28"/>
        </w:rPr>
        <w:t>Dostoevsky</w:t>
      </w:r>
      <w:proofErr w:type="spellEnd"/>
      <w:r w:rsidRPr="000B582B">
        <w:rPr>
          <w:rFonts w:ascii="AR JULIAN" w:hAnsi="AR JULIAN"/>
          <w:i/>
          <w:sz w:val="28"/>
          <w:szCs w:val="28"/>
        </w:rPr>
        <w:t xml:space="preserve">, dell’arte di </w:t>
      </w:r>
      <w:r w:rsidRPr="000B582B">
        <w:rPr>
          <w:rFonts w:ascii="AR JULIAN" w:hAnsi="AR JULIAN"/>
          <w:b/>
          <w:i/>
          <w:sz w:val="28"/>
          <w:szCs w:val="28"/>
        </w:rPr>
        <w:t>Nureyev</w:t>
      </w:r>
      <w:r w:rsidRPr="000B582B">
        <w:rPr>
          <w:rFonts w:ascii="AR JULIAN" w:hAnsi="AR JULIAN"/>
          <w:i/>
          <w:sz w:val="28"/>
          <w:szCs w:val="28"/>
        </w:rPr>
        <w:t xml:space="preserve"> e </w:t>
      </w:r>
      <w:proofErr w:type="spellStart"/>
      <w:r w:rsidRPr="000B582B">
        <w:rPr>
          <w:rFonts w:ascii="AR JULIAN" w:hAnsi="AR JULIAN"/>
          <w:b/>
          <w:i/>
          <w:sz w:val="28"/>
          <w:szCs w:val="28"/>
        </w:rPr>
        <w:t>Baryshnikov</w:t>
      </w:r>
      <w:proofErr w:type="spellEnd"/>
      <w:r w:rsidRPr="000B582B">
        <w:rPr>
          <w:rFonts w:ascii="AR JULIAN" w:hAnsi="AR JULIAN"/>
          <w:i/>
          <w:sz w:val="28"/>
          <w:szCs w:val="28"/>
        </w:rPr>
        <w:t xml:space="preserve">, della musica di </w:t>
      </w:r>
      <w:proofErr w:type="spellStart"/>
      <w:r w:rsidRPr="000B582B">
        <w:rPr>
          <w:rFonts w:ascii="AR JULIAN" w:hAnsi="AR JULIAN"/>
          <w:b/>
          <w:i/>
          <w:sz w:val="28"/>
          <w:szCs w:val="28"/>
        </w:rPr>
        <w:t>Tchaikovsky</w:t>
      </w:r>
      <w:proofErr w:type="spellEnd"/>
      <w:r w:rsidRPr="000B582B">
        <w:rPr>
          <w:rFonts w:ascii="AR JULIAN" w:hAnsi="AR JULIAN"/>
          <w:i/>
          <w:sz w:val="28"/>
          <w:szCs w:val="28"/>
        </w:rPr>
        <w:t xml:space="preserve"> e </w:t>
      </w:r>
      <w:r w:rsidRPr="000B582B">
        <w:rPr>
          <w:rFonts w:ascii="AR JULIAN" w:hAnsi="AR JULIAN"/>
          <w:b/>
          <w:i/>
          <w:sz w:val="28"/>
          <w:szCs w:val="28"/>
        </w:rPr>
        <w:t>Stravinsky</w:t>
      </w:r>
      <w:r w:rsidRPr="000B582B">
        <w:rPr>
          <w:rFonts w:ascii="AR JULIAN" w:hAnsi="AR JULIAN"/>
          <w:i/>
          <w:sz w:val="28"/>
          <w:szCs w:val="28"/>
        </w:rPr>
        <w:t xml:space="preserve">, dello splendido e prestigioso museo </w:t>
      </w:r>
      <w:proofErr w:type="spellStart"/>
      <w:r w:rsidRPr="000B582B">
        <w:rPr>
          <w:rFonts w:ascii="AR JULIAN" w:hAnsi="AR JULIAN"/>
          <w:b/>
          <w:i/>
          <w:sz w:val="28"/>
          <w:szCs w:val="28"/>
        </w:rPr>
        <w:t>Hermitage</w:t>
      </w:r>
      <w:proofErr w:type="spellEnd"/>
      <w:r w:rsidRPr="000B582B">
        <w:rPr>
          <w:rFonts w:ascii="AR JULIAN" w:hAnsi="AR JULIAN"/>
          <w:b/>
          <w:i/>
        </w:rPr>
        <w:t>.</w:t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7E7875" w:rsidRDefault="00613CC0" w:rsidP="007E7875">
      <w:pPr>
        <w:rPr>
          <w:rFonts w:ascii="AR JULIAN" w:hAnsi="AR JULIAN"/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CA5A568" wp14:editId="59C77E37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2472690" cy="1409065"/>
            <wp:effectExtent l="0" t="0" r="3810" b="635"/>
            <wp:wrapSquare wrapText="bothSides"/>
            <wp:docPr id="1" name="Immagine 1" descr="Risultati immagini per immagini di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immagini di san pietrobur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7E7875" w:rsidRPr="007E7875" w:rsidRDefault="007E7875" w:rsidP="007E7875">
      <w:pPr>
        <w:rPr>
          <w:rFonts w:ascii="AR JULIAN" w:hAnsi="AR JULIAN"/>
          <w:b/>
          <w:noProof/>
          <w:sz w:val="32"/>
          <w:szCs w:val="32"/>
          <w:lang w:eastAsia="it-IT"/>
        </w:rPr>
      </w:pPr>
      <w:r w:rsidRPr="007E7875">
        <w:rPr>
          <w:rFonts w:ascii="AR JULIAN" w:hAnsi="AR JULIAN"/>
          <w:b/>
          <w:noProof/>
          <w:sz w:val="32"/>
          <w:szCs w:val="32"/>
          <w:lang w:eastAsia="it-IT"/>
        </w:rPr>
        <w:t xml:space="preserve">Periodo </w:t>
      </w:r>
      <w:r w:rsidR="00C02A99">
        <w:rPr>
          <w:rFonts w:ascii="AR JULIAN" w:hAnsi="AR JULIAN"/>
          <w:b/>
          <w:noProof/>
          <w:sz w:val="32"/>
          <w:szCs w:val="32"/>
          <w:lang w:eastAsia="it-IT"/>
        </w:rPr>
        <w:t>“</w:t>
      </w:r>
      <w:r w:rsidRPr="007E7875">
        <w:rPr>
          <w:rFonts w:ascii="AR JULIAN" w:hAnsi="AR JULIAN"/>
          <w:b/>
          <w:noProof/>
          <w:sz w:val="32"/>
          <w:szCs w:val="32"/>
          <w:lang w:eastAsia="it-IT"/>
        </w:rPr>
        <w:t>ponte del 25 APRILE</w:t>
      </w:r>
      <w:r w:rsidR="00C02A99">
        <w:rPr>
          <w:rFonts w:ascii="AR JULIAN" w:hAnsi="AR JULIAN"/>
          <w:b/>
          <w:noProof/>
          <w:sz w:val="32"/>
          <w:szCs w:val="32"/>
          <w:lang w:eastAsia="it-IT"/>
        </w:rPr>
        <w:t>”</w:t>
      </w:r>
    </w:p>
    <w:p w:rsidR="007E7875" w:rsidRDefault="007E7875" w:rsidP="007E7875">
      <w:pPr>
        <w:rPr>
          <w:rFonts w:ascii="AR JULIAN" w:hAnsi="AR JULIAN"/>
          <w:noProof/>
          <w:sz w:val="32"/>
          <w:szCs w:val="32"/>
          <w:u w:val="single"/>
          <w:lang w:eastAsia="it-IT"/>
        </w:rPr>
      </w:pPr>
      <w:r>
        <w:rPr>
          <w:rFonts w:ascii="AR JULIAN" w:hAnsi="AR JULIAN"/>
          <w:noProof/>
          <w:sz w:val="32"/>
          <w:szCs w:val="32"/>
          <w:u w:val="single"/>
          <w:lang w:eastAsia="it-IT"/>
        </w:rPr>
        <w:t>Dal 2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>1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 xml:space="preserve"> al 2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 xml:space="preserve">4 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>aprile 2017 – 4 giorni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>/3 notti – venerdì/lun</w:t>
      </w:r>
      <w:r>
        <w:rPr>
          <w:rFonts w:ascii="AR JULIAN" w:hAnsi="AR JULIAN"/>
          <w:noProof/>
          <w:sz w:val="32"/>
          <w:szCs w:val="32"/>
          <w:u w:val="single"/>
          <w:lang w:eastAsia="it-IT"/>
        </w:rPr>
        <w:t>edì</w:t>
      </w:r>
    </w:p>
    <w:p w:rsidR="00613CC0" w:rsidRDefault="00613CC0" w:rsidP="00613CC0">
      <w:pPr>
        <w:jc w:val="center"/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>E’ disponibile il programma dettagliato</w:t>
      </w:r>
    </w:p>
    <w:p w:rsidR="001B5F78" w:rsidRPr="00C02A99" w:rsidRDefault="007E7875" w:rsidP="007E7875">
      <w:pPr>
        <w:rPr>
          <w:rFonts w:ascii="AR JULIAN" w:hAnsi="AR JULIAN"/>
          <w:b/>
          <w:noProof/>
          <w:lang w:eastAsia="it-IT"/>
        </w:rPr>
      </w:pPr>
      <w:r w:rsidRPr="00C02A99">
        <w:rPr>
          <w:rFonts w:ascii="AR JULIAN" w:hAnsi="AR JULIAN"/>
          <w:b/>
          <w:noProof/>
          <w:lang w:eastAsia="it-IT"/>
        </w:rPr>
        <w:t>Volo</w:t>
      </w:r>
      <w:r w:rsidR="001B5F78" w:rsidRPr="00C02A99">
        <w:rPr>
          <w:rFonts w:ascii="AR JULIAN" w:hAnsi="AR JULIAN"/>
          <w:b/>
          <w:noProof/>
          <w:lang w:eastAsia="it-IT"/>
        </w:rPr>
        <w:t xml:space="preserve"> DIRETTO</w:t>
      </w:r>
      <w:r w:rsidRPr="00C02A99">
        <w:rPr>
          <w:rFonts w:ascii="AR JULIAN" w:hAnsi="AR JULIAN"/>
          <w:b/>
          <w:noProof/>
          <w:lang w:eastAsia="it-IT"/>
        </w:rPr>
        <w:t xml:space="preserve"> da Nizza per San Pietroburgo andata e ritorno </w:t>
      </w:r>
    </w:p>
    <w:p w:rsidR="001B5F78" w:rsidRDefault="001B5F78" w:rsidP="007E7875">
      <w:pPr>
        <w:rPr>
          <w:rFonts w:ascii="AR JULIAN" w:hAnsi="AR JULIAN"/>
          <w:noProof/>
          <w:lang w:eastAsia="it-IT"/>
        </w:rPr>
      </w:pPr>
      <w:r w:rsidRPr="001B5F78">
        <w:rPr>
          <w:rFonts w:ascii="AR JULIAN" w:hAnsi="AR JULIAN"/>
          <w:noProof/>
          <w:lang w:eastAsia="it-IT"/>
        </w:rPr>
        <w:t>1 bagaglio da 23kg e 10kg a mano</w:t>
      </w:r>
      <w:r>
        <w:rPr>
          <w:rFonts w:ascii="AR JULIAN" w:hAnsi="AR JULIAN"/>
          <w:noProof/>
          <w:lang w:eastAsia="it-IT"/>
        </w:rPr>
        <w:t xml:space="preserve"> per persona -  Tasse aeroportuali </w:t>
      </w:r>
      <w:r>
        <w:rPr>
          <w:rFonts w:ascii="AR JULIAN" w:hAnsi="AR JULIAN"/>
          <w:noProof/>
          <w:lang w:eastAsia="it-IT"/>
        </w:rPr>
        <w:t>(*)</w:t>
      </w:r>
    </w:p>
    <w:p w:rsidR="001B5F78" w:rsidRPr="00C02A99" w:rsidRDefault="001B5F78" w:rsidP="007E7875">
      <w:pPr>
        <w:rPr>
          <w:rFonts w:ascii="AR JULIAN" w:hAnsi="AR JULIAN"/>
          <w:noProof/>
          <w:lang w:eastAsia="it-IT"/>
        </w:rPr>
      </w:pPr>
      <w:r w:rsidRPr="00C02A99">
        <w:rPr>
          <w:rFonts w:ascii="AR JULIAN" w:hAnsi="AR JULIAN"/>
          <w:noProof/>
          <w:lang w:eastAsia="it-IT"/>
        </w:rPr>
        <w:t>T</w:t>
      </w:r>
      <w:r w:rsidR="007E7875" w:rsidRPr="00C02A99">
        <w:rPr>
          <w:rFonts w:ascii="AR JULIAN" w:hAnsi="AR JULIAN"/>
          <w:noProof/>
          <w:lang w:eastAsia="it-IT"/>
        </w:rPr>
        <w:t>rasferimento aeroporto/hotel/aeroporto</w:t>
      </w:r>
      <w:r w:rsidRPr="00C02A99">
        <w:rPr>
          <w:rFonts w:ascii="AR JULIAN" w:hAnsi="AR JULIAN"/>
          <w:noProof/>
          <w:lang w:eastAsia="it-IT"/>
        </w:rPr>
        <w:t xml:space="preserve"> con pullman riservato</w:t>
      </w:r>
    </w:p>
    <w:p w:rsidR="001B5F78" w:rsidRDefault="001B5F78" w:rsidP="007E7875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>Hotel 3</w:t>
      </w:r>
      <w:r w:rsidR="007E7875">
        <w:rPr>
          <w:rFonts w:ascii="AR JULIAN" w:hAnsi="AR JULIAN"/>
          <w:noProof/>
          <w:lang w:eastAsia="it-IT"/>
        </w:rPr>
        <w:t xml:space="preserve"> stelle</w:t>
      </w:r>
      <w:r>
        <w:rPr>
          <w:rFonts w:ascii="AR JULIAN" w:hAnsi="AR JULIAN"/>
          <w:noProof/>
          <w:lang w:eastAsia="it-IT"/>
        </w:rPr>
        <w:t xml:space="preserve"> sup. </w:t>
      </w:r>
      <w:r w:rsidRPr="00C02A99">
        <w:rPr>
          <w:rFonts w:ascii="AR JULIAN" w:hAnsi="AR JULIAN"/>
          <w:b/>
          <w:noProof/>
          <w:lang w:eastAsia="it-IT"/>
        </w:rPr>
        <w:t>CENTRALE</w:t>
      </w:r>
      <w:r>
        <w:rPr>
          <w:rFonts w:ascii="AR JULIAN" w:hAnsi="AR JULIAN"/>
          <w:noProof/>
          <w:lang w:eastAsia="it-IT"/>
        </w:rPr>
        <w:t xml:space="preserve"> con trattamento di</w:t>
      </w:r>
      <w:r w:rsidR="007E7875">
        <w:rPr>
          <w:rFonts w:ascii="AR JULIAN" w:hAnsi="AR JULIAN"/>
          <w:noProof/>
          <w:lang w:eastAsia="it-IT"/>
        </w:rPr>
        <w:t xml:space="preserve"> mezza pensione (prima colazione e cena)</w:t>
      </w:r>
    </w:p>
    <w:p w:rsidR="00C02A99" w:rsidRDefault="001B5F78" w:rsidP="007E7875">
      <w:pPr>
        <w:rPr>
          <w:rFonts w:ascii="AR JULIAN" w:hAnsi="AR JULIAN"/>
          <w:noProof/>
          <w:lang w:eastAsia="it-IT"/>
        </w:rPr>
      </w:pPr>
      <w:r w:rsidRPr="00C02A99">
        <w:rPr>
          <w:rFonts w:ascii="AR JULIAN" w:hAnsi="AR JULIAN"/>
          <w:b/>
          <w:noProof/>
          <w:lang w:eastAsia="it-IT"/>
        </w:rPr>
        <w:t>VISITE GUIDATE</w:t>
      </w:r>
      <w:r w:rsidR="007E7875">
        <w:rPr>
          <w:rFonts w:ascii="AR JULIAN" w:hAnsi="AR JULIAN"/>
          <w:noProof/>
          <w:lang w:eastAsia="it-IT"/>
        </w:rPr>
        <w:t xml:space="preserve"> in lingua italiana:</w:t>
      </w:r>
    </w:p>
    <w:p w:rsidR="00C02A99" w:rsidRDefault="007E7875" w:rsidP="007E7875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 xml:space="preserve">San Pietroburgo, </w:t>
      </w:r>
      <w:r w:rsidRPr="00613CC0">
        <w:rPr>
          <w:rFonts w:ascii="AR JULIAN" w:hAnsi="AR JULIAN"/>
          <w:b/>
          <w:noProof/>
          <w:lang w:eastAsia="it-IT"/>
        </w:rPr>
        <w:t xml:space="preserve">Fortezza di Pietro e </w:t>
      </w:r>
      <w:r w:rsidR="00C02A99" w:rsidRPr="00613CC0">
        <w:rPr>
          <w:rFonts w:ascii="AR JULIAN" w:hAnsi="AR JULIAN"/>
          <w:b/>
          <w:noProof/>
          <w:lang w:eastAsia="it-IT"/>
        </w:rPr>
        <w:t>Paolo</w:t>
      </w:r>
      <w:r w:rsidR="00C02A99">
        <w:rPr>
          <w:rFonts w:ascii="AR JULIAN" w:hAnsi="AR JULIAN"/>
          <w:noProof/>
          <w:lang w:eastAsia="it-IT"/>
        </w:rPr>
        <w:t xml:space="preserve">, </w:t>
      </w:r>
      <w:r w:rsidR="00C02A99" w:rsidRPr="00613CC0">
        <w:rPr>
          <w:rFonts w:ascii="AR JULIAN" w:hAnsi="AR JULIAN"/>
          <w:b/>
          <w:noProof/>
          <w:lang w:eastAsia="it-IT"/>
        </w:rPr>
        <w:t>Cattedrale di San Nicola</w:t>
      </w:r>
    </w:p>
    <w:p w:rsidR="00C02A99" w:rsidRDefault="00C02A99" w:rsidP="007E7875">
      <w:pPr>
        <w:rPr>
          <w:rFonts w:ascii="AR JULIAN" w:hAnsi="AR JULIAN"/>
          <w:noProof/>
          <w:lang w:eastAsia="it-IT"/>
        </w:rPr>
      </w:pPr>
      <w:r w:rsidRPr="00613CC0">
        <w:rPr>
          <w:rFonts w:ascii="AR JULIAN" w:hAnsi="AR JULIAN"/>
          <w:b/>
          <w:noProof/>
          <w:lang w:eastAsia="it-IT"/>
        </w:rPr>
        <w:t>MUSEO HERMITAGE</w:t>
      </w:r>
      <w:r>
        <w:rPr>
          <w:rFonts w:ascii="AR JULIAN" w:hAnsi="AR JULIAN"/>
          <w:noProof/>
          <w:lang w:eastAsia="it-IT"/>
        </w:rPr>
        <w:t xml:space="preserve"> “il luogo di ritiro”, museo che permette di ammirare capolavori che stanno al di sopra di ogni diversità nazionale e culturale.</w:t>
      </w:r>
    </w:p>
    <w:p w:rsidR="00C02A99" w:rsidRDefault="00613CC0" w:rsidP="007E7875">
      <w:pPr>
        <w:rPr>
          <w:rFonts w:ascii="AR JULIAN" w:hAnsi="AR JULIAN"/>
          <w:noProof/>
          <w:lang w:eastAsia="it-IT"/>
        </w:rPr>
      </w:pPr>
      <w:r w:rsidRPr="00613CC0">
        <w:rPr>
          <w:rFonts w:ascii="AR JULIAN" w:hAnsi="AR JULIAN"/>
          <w:b/>
          <w:noProof/>
          <w:lang w:eastAsia="it-IT"/>
        </w:rPr>
        <w:t>PALAZZO DI CATERINA</w:t>
      </w:r>
      <w:r>
        <w:rPr>
          <w:rFonts w:ascii="AR JULIAN" w:hAnsi="AR JULIAN"/>
          <w:noProof/>
          <w:lang w:eastAsia="it-IT"/>
        </w:rPr>
        <w:t xml:space="preserve"> a</w:t>
      </w:r>
      <w:r w:rsidR="007E7875">
        <w:rPr>
          <w:rFonts w:ascii="AR JULIAN" w:hAnsi="AR JULIAN"/>
          <w:noProof/>
          <w:lang w:eastAsia="it-IT"/>
        </w:rPr>
        <w:t xml:space="preserve"> Pushkin </w:t>
      </w:r>
      <w:r>
        <w:rPr>
          <w:rFonts w:ascii="AR JULIAN" w:hAnsi="AR JULIAN"/>
          <w:noProof/>
          <w:lang w:eastAsia="it-IT"/>
        </w:rPr>
        <w:t xml:space="preserve">il cui vero gioiello è la meravigliosa </w:t>
      </w:r>
      <w:r w:rsidRPr="00613CC0">
        <w:rPr>
          <w:rFonts w:ascii="AR JULIAN" w:hAnsi="AR JULIAN"/>
          <w:b/>
          <w:i/>
          <w:noProof/>
          <w:lang w:eastAsia="it-IT"/>
        </w:rPr>
        <w:t>“Camera d’Ambra</w:t>
      </w:r>
      <w:r>
        <w:rPr>
          <w:rFonts w:ascii="AR JULIAN" w:hAnsi="AR JULIAN"/>
          <w:noProof/>
          <w:lang w:eastAsia="it-IT"/>
        </w:rPr>
        <w:t>” realizzata dall’architetto italiano Francesco Bartolomeo Rastrelli.</w:t>
      </w:r>
    </w:p>
    <w:p w:rsidR="007E7875" w:rsidRDefault="00C02A99" w:rsidP="007E7875">
      <w:pPr>
        <w:rPr>
          <w:rFonts w:ascii="AR JULIAN" w:hAnsi="AR JULIAN"/>
          <w:noProof/>
          <w:lang w:eastAsia="it-IT"/>
        </w:rPr>
      </w:pPr>
      <w:r w:rsidRPr="00C02A99">
        <w:rPr>
          <w:rFonts w:ascii="AR JULIAN" w:hAnsi="AR JULIAN"/>
          <w:b/>
          <w:noProof/>
          <w:lang w:eastAsia="it-IT"/>
        </w:rPr>
        <w:t>INGRESSI</w:t>
      </w:r>
      <w:r>
        <w:rPr>
          <w:rFonts w:ascii="AR JULIAN" w:hAnsi="AR JULIAN"/>
          <w:noProof/>
          <w:lang w:eastAsia="it-IT"/>
        </w:rPr>
        <w:t>, durante le visite</w:t>
      </w:r>
      <w:r w:rsidRPr="00C02A99">
        <w:rPr>
          <w:rFonts w:ascii="AR JULIAN" w:hAnsi="AR JULIAN"/>
          <w:b/>
          <w:noProof/>
          <w:lang w:eastAsia="it-IT"/>
        </w:rPr>
        <w:t>, INCLUSI</w:t>
      </w:r>
      <w:r>
        <w:rPr>
          <w:rFonts w:ascii="AR JULIAN" w:hAnsi="AR JULIAN"/>
          <w:noProof/>
          <w:lang w:eastAsia="it-IT"/>
        </w:rPr>
        <w:t>.</w:t>
      </w:r>
    </w:p>
    <w:p w:rsidR="00613CC0" w:rsidRDefault="00613CC0" w:rsidP="00613CC0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>Spese per il VISTO</w:t>
      </w:r>
      <w:r>
        <w:rPr>
          <w:rFonts w:ascii="AR JULIAN" w:hAnsi="AR JULIAN"/>
          <w:noProof/>
          <w:lang w:eastAsia="it-IT"/>
        </w:rPr>
        <w:t xml:space="preserve"> d’ingresso e l’ottenimento d</w:t>
      </w:r>
      <w:r>
        <w:rPr>
          <w:rFonts w:ascii="AR JULIAN" w:hAnsi="AR JULIAN"/>
          <w:noProof/>
          <w:lang w:eastAsia="it-IT"/>
        </w:rPr>
        <w:t xml:space="preserve">ello stesso </w:t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7E7875" w:rsidRPr="000B582B" w:rsidRDefault="007E7875" w:rsidP="007E7875">
      <w:pPr>
        <w:rPr>
          <w:rFonts w:ascii="AR JULIAN" w:hAnsi="AR JULIAN"/>
          <w:noProof/>
          <w:sz w:val="24"/>
          <w:szCs w:val="24"/>
          <w:lang w:eastAsia="it-IT"/>
        </w:rPr>
      </w:pPr>
      <w:r w:rsidRPr="000B582B">
        <w:rPr>
          <w:rFonts w:ascii="AR JULIAN" w:hAnsi="AR JULIAN"/>
          <w:noProof/>
          <w:sz w:val="24"/>
          <w:szCs w:val="24"/>
          <w:lang w:eastAsia="it-IT"/>
        </w:rPr>
        <w:t xml:space="preserve">QUOTA PER </w:t>
      </w:r>
      <w:r w:rsidR="001B5F78" w:rsidRPr="000B582B">
        <w:rPr>
          <w:rFonts w:ascii="AR JULIAN" w:hAnsi="AR JULIAN"/>
          <w:noProof/>
          <w:sz w:val="24"/>
          <w:szCs w:val="24"/>
          <w:lang w:eastAsia="it-IT"/>
        </w:rPr>
        <w:t xml:space="preserve">PERSONA IN CAMERA DOPPIA </w:t>
      </w:r>
      <w:r w:rsidR="001B5F78" w:rsidRPr="000B582B">
        <w:rPr>
          <w:rFonts w:ascii="AR JULIAN" w:hAnsi="AR JULIAN"/>
          <w:b/>
          <w:noProof/>
          <w:color w:val="548DD4" w:themeColor="text2" w:themeTint="99"/>
          <w:sz w:val="24"/>
          <w:szCs w:val="24"/>
          <w:lang w:eastAsia="it-IT"/>
        </w:rPr>
        <w:t>EURO 89</w:t>
      </w:r>
      <w:r w:rsidRPr="000B582B">
        <w:rPr>
          <w:rFonts w:ascii="AR JULIAN" w:hAnsi="AR JULIAN"/>
          <w:b/>
          <w:noProof/>
          <w:color w:val="548DD4" w:themeColor="text2" w:themeTint="99"/>
          <w:sz w:val="24"/>
          <w:szCs w:val="24"/>
          <w:lang w:eastAsia="it-IT"/>
        </w:rPr>
        <w:t>0,00</w:t>
      </w:r>
      <w:r w:rsidRPr="000B582B">
        <w:rPr>
          <w:rFonts w:ascii="AR JULIAN" w:hAnsi="AR JULIAN"/>
          <w:noProof/>
          <w:sz w:val="24"/>
          <w:szCs w:val="24"/>
          <w:lang w:eastAsia="it-IT"/>
        </w:rPr>
        <w:t xml:space="preserve"> – Minimo 10 partecipanti</w:t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7E7875" w:rsidRDefault="001B5F78" w:rsidP="007E7875">
      <w:pPr>
        <w:jc w:val="center"/>
        <w:rPr>
          <w:rFonts w:ascii="AR JULIAN" w:hAnsi="AR JULIAN"/>
          <w:b/>
          <w:noProof/>
          <w:u w:val="single"/>
          <w:lang w:eastAsia="it-IT"/>
        </w:rPr>
      </w:pPr>
      <w:r>
        <w:rPr>
          <w:rFonts w:ascii="AR JULIAN" w:hAnsi="AR JULIAN"/>
          <w:b/>
          <w:noProof/>
          <w:u w:val="single"/>
          <w:lang w:eastAsia="it-IT"/>
        </w:rPr>
        <w:t>ISCRIZIONI AL VIAGGIO ENTRO IL 23 FEBBRAIO</w:t>
      </w:r>
      <w:r w:rsidR="007E7875">
        <w:rPr>
          <w:rFonts w:ascii="AR JULIAN" w:hAnsi="AR JULIAN"/>
          <w:b/>
          <w:noProof/>
          <w:u w:val="single"/>
          <w:lang w:eastAsia="it-IT"/>
        </w:rPr>
        <w:t xml:space="preserve"> 2017</w:t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 xml:space="preserve">(*) </w:t>
      </w:r>
      <w:r w:rsidR="001B5F78">
        <w:rPr>
          <w:rFonts w:ascii="AR JULIAN" w:hAnsi="AR JULIAN"/>
          <w:noProof/>
          <w:lang w:eastAsia="it-IT"/>
        </w:rPr>
        <w:t>al momento dell’emissione del biglietto aereo, ci potrebbe essere un aumento delle tasse aeroportuali (aumento massimo di 20,00 euro</w:t>
      </w:r>
      <w:r w:rsidR="00613CC0">
        <w:rPr>
          <w:rFonts w:ascii="AR JULIAN" w:hAnsi="AR JULIAN"/>
          <w:noProof/>
          <w:lang w:eastAsia="it-IT"/>
        </w:rPr>
        <w:t>).</w:t>
      </w:r>
    </w:p>
    <w:p w:rsidR="00613CC0" w:rsidRDefault="00613CC0" w:rsidP="007E7875">
      <w:pPr>
        <w:rPr>
          <w:rFonts w:ascii="AR JULIAN" w:hAnsi="AR JULIAN"/>
          <w:noProof/>
          <w:lang w:eastAsia="it-IT"/>
        </w:rPr>
      </w:pPr>
    </w:p>
    <w:p w:rsidR="007E7875" w:rsidRDefault="007E7875" w:rsidP="007E7875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noProof/>
          <w:lang w:eastAsia="it-IT"/>
        </w:rPr>
        <w:t>Possibilità di stipulare la polizza copertura annullamento viaggio e di trasferimento collettivo (con un numero minimo di persone) da Genova e dalla Riviera di Ponente all’aeroporto di Nizza e viceversa.</w:t>
      </w:r>
    </w:p>
    <w:p w:rsidR="00613CC0" w:rsidRDefault="00613CC0" w:rsidP="007E7875">
      <w:pPr>
        <w:rPr>
          <w:rFonts w:ascii="AR JULIAN" w:hAnsi="AR JULIAN"/>
          <w:b/>
          <w:noProof/>
          <w:lang w:eastAsia="it-IT"/>
        </w:rPr>
      </w:pPr>
    </w:p>
    <w:p w:rsidR="007E7875" w:rsidRDefault="007E7875" w:rsidP="007E7875">
      <w:pPr>
        <w:rPr>
          <w:rFonts w:ascii="AR JULIAN" w:hAnsi="AR JULIAN"/>
          <w:noProof/>
          <w:lang w:eastAsia="it-IT"/>
        </w:rPr>
      </w:pPr>
      <w:r>
        <w:rPr>
          <w:rFonts w:ascii="AR JULIAN" w:hAnsi="AR JULIAN"/>
          <w:b/>
          <w:noProof/>
          <w:lang w:eastAsia="it-IT"/>
        </w:rPr>
        <w:t>Documenti necessari</w:t>
      </w:r>
      <w:r>
        <w:rPr>
          <w:rFonts w:ascii="AR JULIAN" w:hAnsi="AR JULIAN"/>
          <w:noProof/>
          <w:lang w:eastAsia="it-IT"/>
        </w:rPr>
        <w:t xml:space="preserve"> per l’ottenimento del visto: </w:t>
      </w:r>
      <w:r>
        <w:rPr>
          <w:rFonts w:ascii="Times New Roman" w:hAnsi="Times New Roman" w:cs="Times New Roman"/>
          <w:noProof/>
          <w:lang w:eastAsia="it-IT"/>
        </w:rPr>
        <w:t>→</w:t>
      </w:r>
      <w:r>
        <w:rPr>
          <w:rFonts w:ascii="AR JULIAN" w:hAnsi="AR JULIAN"/>
          <w:noProof/>
          <w:lang w:eastAsia="it-IT"/>
        </w:rPr>
        <w:t xml:space="preserve"> Passaporto in originale con validità 6 mesi dalla data di fine viaggio, firmato, con 2 facciate libere consecutive e in buono stato (i passaporti danneggiati possono comportare problemi di rilascio visto o all’ingresso in Russia) </w:t>
      </w:r>
      <w:r>
        <w:rPr>
          <w:rFonts w:ascii="Times New Roman" w:hAnsi="Times New Roman" w:cs="Times New Roman"/>
          <w:noProof/>
          <w:lang w:eastAsia="it-IT"/>
        </w:rPr>
        <w:t>→</w:t>
      </w:r>
      <w:r>
        <w:rPr>
          <w:rFonts w:ascii="AR JULIAN" w:hAnsi="AR JULIAN"/>
          <w:noProof/>
          <w:lang w:eastAsia="it-IT"/>
        </w:rPr>
        <w:t xml:space="preserve"> Modulo visto compilato e firmato </w:t>
      </w:r>
      <w:r>
        <w:rPr>
          <w:rFonts w:ascii="Times New Roman" w:hAnsi="Times New Roman" w:cs="Times New Roman"/>
          <w:noProof/>
          <w:lang w:eastAsia="it-IT"/>
        </w:rPr>
        <w:t>→</w:t>
      </w:r>
      <w:r>
        <w:rPr>
          <w:rFonts w:ascii="AR JULIAN" w:hAnsi="AR JULIAN"/>
          <w:noProof/>
          <w:lang w:eastAsia="it-IT"/>
        </w:rPr>
        <w:t xml:space="preserve"> 2 fototessere</w:t>
      </w:r>
      <w:r w:rsidR="00613CC0">
        <w:rPr>
          <w:rFonts w:ascii="AR JULIAN" w:hAnsi="AR JULIAN"/>
          <w:noProof/>
          <w:lang w:eastAsia="it-IT"/>
        </w:rPr>
        <w:t>.</w:t>
      </w:r>
    </w:p>
    <w:p w:rsidR="007E7875" w:rsidRDefault="007E7875" w:rsidP="007E7875">
      <w:pPr>
        <w:rPr>
          <w:rFonts w:ascii="AR JULIAN" w:hAnsi="AR JULIAN"/>
          <w:noProof/>
          <w:lang w:eastAsia="it-IT"/>
        </w:rPr>
      </w:pPr>
    </w:p>
    <w:p w:rsidR="000B582B" w:rsidRPr="000B582B" w:rsidRDefault="000B582B">
      <w:pPr>
        <w:rPr>
          <w:sz w:val="24"/>
          <w:szCs w:val="24"/>
        </w:rPr>
      </w:pPr>
      <w:r>
        <w:rPr>
          <w:rFonts w:ascii="AR JULIAN" w:hAnsi="AR JULIAN"/>
          <w:noProof/>
          <w:sz w:val="24"/>
          <w:szCs w:val="24"/>
          <w:lang w:eastAsia="it-IT"/>
        </w:rPr>
        <w:t xml:space="preserve">Org. Tecnica: </w:t>
      </w:r>
      <w:r w:rsidR="007E7875" w:rsidRPr="000B582B">
        <w:rPr>
          <w:rFonts w:ascii="AR JULIAN" w:hAnsi="AR JULIAN"/>
          <w:noProof/>
          <w:sz w:val="24"/>
          <w:szCs w:val="24"/>
          <w:lang w:eastAsia="it-IT"/>
        </w:rPr>
        <w:t>Orologio</w:t>
      </w:r>
      <w:r>
        <w:rPr>
          <w:rFonts w:ascii="AR JULIAN" w:hAnsi="AR JULIAN"/>
          <w:noProof/>
          <w:sz w:val="24"/>
          <w:szCs w:val="24"/>
          <w:lang w:eastAsia="it-IT"/>
        </w:rPr>
        <w:t xml:space="preserve"> di Balestrino</w:t>
      </w:r>
      <w:r w:rsidR="007E7875" w:rsidRPr="000B582B">
        <w:rPr>
          <w:rFonts w:ascii="AR JULIAN" w:hAnsi="AR JULIAN"/>
          <w:noProof/>
          <w:sz w:val="24"/>
          <w:szCs w:val="24"/>
          <w:lang w:eastAsia="it-IT"/>
        </w:rPr>
        <w:t xml:space="preserve"> Viaggi </w:t>
      </w:r>
      <w:r>
        <w:rPr>
          <w:rFonts w:ascii="AR JULIAN" w:hAnsi="AR JULIAN"/>
          <w:noProof/>
          <w:sz w:val="24"/>
          <w:szCs w:val="24"/>
          <w:lang w:eastAsia="it-IT"/>
        </w:rPr>
        <w:t>(</w:t>
      </w:r>
      <w:r w:rsidR="007E7875" w:rsidRPr="000B582B">
        <w:rPr>
          <w:rFonts w:ascii="AR JULIAN" w:hAnsi="AR JULIAN"/>
          <w:noProof/>
          <w:sz w:val="24"/>
          <w:szCs w:val="24"/>
          <w:lang w:eastAsia="it-IT"/>
        </w:rPr>
        <w:t>Pietra Ligure</w:t>
      </w:r>
      <w:r>
        <w:rPr>
          <w:rFonts w:ascii="AR JULIAN" w:hAnsi="AR JULIAN"/>
          <w:noProof/>
          <w:sz w:val="24"/>
          <w:szCs w:val="24"/>
          <w:lang w:eastAsia="it-IT"/>
        </w:rPr>
        <w:t>). Tel 019/616523/cell. 348.1298113</w:t>
      </w:r>
      <w:bookmarkStart w:id="0" w:name="_GoBack"/>
      <w:bookmarkEnd w:id="0"/>
    </w:p>
    <w:sectPr w:rsidR="000B582B" w:rsidRPr="000B5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5"/>
    <w:rsid w:val="000B582B"/>
    <w:rsid w:val="001B5F78"/>
    <w:rsid w:val="004E3CA8"/>
    <w:rsid w:val="00613CC0"/>
    <w:rsid w:val="007E7875"/>
    <w:rsid w:val="0088217F"/>
    <w:rsid w:val="00C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87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7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87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86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2</cp:revision>
  <dcterms:created xsi:type="dcterms:W3CDTF">2017-01-31T23:03:00Z</dcterms:created>
  <dcterms:modified xsi:type="dcterms:W3CDTF">2017-01-31T23:49:00Z</dcterms:modified>
</cp:coreProperties>
</file>